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0171" w:rsidRDefault="005F0171" w:rsidP="005F0171">
      <w:pPr>
        <w:ind w:right="320"/>
        <w:jc w:val="left"/>
        <w:rPr>
          <w:rFonts w:ascii="黑体" w:eastAsia="黑体" w:hAnsi="黑体"/>
          <w:sz w:val="32"/>
          <w:szCs w:val="32"/>
        </w:rPr>
      </w:pPr>
      <w:r w:rsidRPr="005F0171">
        <w:rPr>
          <w:rFonts w:ascii="黑体" w:eastAsia="黑体" w:hAnsi="黑体"/>
          <w:sz w:val="32"/>
          <w:szCs w:val="32"/>
        </w:rPr>
        <w:t>附表</w:t>
      </w:r>
    </w:p>
    <w:p w:rsidR="005F0171" w:rsidRPr="005F0171" w:rsidRDefault="005F0171" w:rsidP="005F0171">
      <w:pPr>
        <w:ind w:right="320"/>
        <w:jc w:val="left"/>
        <w:rPr>
          <w:rFonts w:ascii="黑体" w:eastAsia="黑体" w:hAnsi="黑体"/>
          <w:sz w:val="32"/>
          <w:szCs w:val="32"/>
        </w:rPr>
      </w:pPr>
    </w:p>
    <w:p w:rsidR="005F0171" w:rsidRPr="007A724B" w:rsidRDefault="005F0171" w:rsidP="005F0171"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 w:rsidRPr="007A724B">
        <w:rPr>
          <w:rFonts w:ascii="方正小标宋简体" w:eastAsia="方正小标宋简体" w:hint="eastAsia"/>
          <w:sz w:val="44"/>
          <w:szCs w:val="44"/>
        </w:rPr>
        <w:t>广西壮族自治区民政厅社会组织登记证书和印章作废的名单</w:t>
      </w:r>
    </w:p>
    <w:bookmarkEnd w:id="0"/>
    <w:p w:rsidR="005F0171" w:rsidRPr="007A724B" w:rsidRDefault="005F0171" w:rsidP="005F0171">
      <w:pPr>
        <w:ind w:right="320"/>
        <w:jc w:val="left"/>
        <w:rPr>
          <w:rFonts w:ascii="仿宋_GB2312" w:eastAsia="仿宋_GB2312"/>
          <w:sz w:val="32"/>
          <w:szCs w:val="32"/>
        </w:rPr>
      </w:pPr>
    </w:p>
    <w:tbl>
      <w:tblPr>
        <w:tblW w:w="1502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812"/>
        <w:gridCol w:w="3827"/>
        <w:gridCol w:w="4111"/>
      </w:tblGrid>
      <w:tr w:rsidR="005F0171" w:rsidRPr="007A724B" w:rsidTr="00FC7C0D">
        <w:tc>
          <w:tcPr>
            <w:tcW w:w="1277" w:type="dxa"/>
            <w:shd w:val="clear" w:color="auto" w:fill="auto"/>
          </w:tcPr>
          <w:p w:rsidR="005F0171" w:rsidRPr="00A5033C" w:rsidRDefault="005F0171" w:rsidP="00FC7C0D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5033C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ind w:right="320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5033C">
              <w:rPr>
                <w:rFonts w:ascii="黑体" w:eastAsia="黑体" w:hAnsi="黑体" w:hint="eastAsia"/>
                <w:sz w:val="32"/>
                <w:szCs w:val="32"/>
              </w:rPr>
              <w:t>社会组织名称</w:t>
            </w:r>
          </w:p>
        </w:tc>
        <w:tc>
          <w:tcPr>
            <w:tcW w:w="3827" w:type="dxa"/>
            <w:shd w:val="clear" w:color="auto" w:fill="auto"/>
          </w:tcPr>
          <w:p w:rsidR="005F0171" w:rsidRPr="00A5033C" w:rsidRDefault="005F0171" w:rsidP="00FC7C0D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5033C">
              <w:rPr>
                <w:rFonts w:ascii="黑体" w:eastAsia="黑体" w:hAnsi="黑体" w:hint="eastAsia"/>
                <w:sz w:val="32"/>
                <w:szCs w:val="32"/>
              </w:rPr>
              <w:t>登记证号</w:t>
            </w:r>
          </w:p>
        </w:tc>
        <w:tc>
          <w:tcPr>
            <w:tcW w:w="4111" w:type="dxa"/>
            <w:shd w:val="clear" w:color="auto" w:fill="auto"/>
          </w:tcPr>
          <w:p w:rsidR="005F0171" w:rsidRPr="00A5033C" w:rsidRDefault="005F0171" w:rsidP="00FC7C0D">
            <w:pPr>
              <w:ind w:right="320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A5033C">
              <w:rPr>
                <w:rFonts w:ascii="黑体" w:eastAsia="黑体" w:hAnsi="黑体" w:hint="eastAsia"/>
                <w:sz w:val="32"/>
                <w:szCs w:val="32"/>
              </w:rPr>
              <w:t>统一信用代码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广西电力规划设计协会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54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5145000050715560XL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广西农垦会计学会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140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514500005071594678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广西科技记者协会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178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514500005071609352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广西劳动模范协会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192-1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51450000507161057E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广西技术市场研究会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274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514500005071567334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广西城市金融学会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297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51450000507156354J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7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广西砖瓦工业协会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377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514500005071587395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8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广西京剧爱好者联谊会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538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514500005071614878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lastRenderedPageBreak/>
              <w:t>9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广西卫生消毒杀虫协会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578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51450000507161911T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10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广西继续教育协会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670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51450000507162869A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056888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11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广西养蜂业协会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730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51450000680139646F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  <w:r w:rsidR="00056888" w:rsidRPr="00056888">
              <w:rPr>
                <w:rFonts w:ascii="Times New Roman" w:eastAsia="仿宋_GB2312" w:hAnsi="Times New Roman"/>
                <w:sz w:val="32"/>
                <w:szCs w:val="32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广西全脑教育研究会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740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51450000685199509C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  <w:r w:rsidR="00056888" w:rsidRPr="00056888">
              <w:rPr>
                <w:rFonts w:ascii="Times New Roman" w:eastAsia="仿宋_GB2312" w:hAnsi="Times New Roman"/>
                <w:sz w:val="32"/>
                <w:szCs w:val="32"/>
              </w:rPr>
              <w:t>3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广西区域经济发展研究会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864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51450000591327602T</w:t>
            </w:r>
          </w:p>
        </w:tc>
      </w:tr>
      <w:tr w:rsidR="005F0171" w:rsidRPr="007A724B" w:rsidTr="00FC7C0D">
        <w:tc>
          <w:tcPr>
            <w:tcW w:w="1277" w:type="dxa"/>
            <w:shd w:val="clear" w:color="auto" w:fill="auto"/>
            <w:vAlign w:val="center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</w:t>
            </w:r>
            <w:r w:rsidR="00056888" w:rsidRPr="00056888">
              <w:rPr>
                <w:rFonts w:ascii="Times New Roman" w:eastAsia="仿宋_GB2312" w:hAnsi="Times New Roman"/>
                <w:sz w:val="32"/>
                <w:szCs w:val="32"/>
              </w:rPr>
              <w:t>4</w:t>
            </w:r>
          </w:p>
        </w:tc>
        <w:tc>
          <w:tcPr>
            <w:tcW w:w="5812" w:type="dxa"/>
            <w:shd w:val="clear" w:color="auto" w:fill="auto"/>
          </w:tcPr>
          <w:p w:rsidR="005F0171" w:rsidRPr="00A5033C" w:rsidRDefault="005F0171" w:rsidP="00FC7C0D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广西装备制造商会</w:t>
            </w:r>
          </w:p>
        </w:tc>
        <w:tc>
          <w:tcPr>
            <w:tcW w:w="3827" w:type="dxa"/>
            <w:shd w:val="clear" w:color="auto" w:fill="auto"/>
          </w:tcPr>
          <w:p w:rsidR="005F0171" w:rsidRPr="00056888" w:rsidRDefault="005F0171" w:rsidP="00FC7C0D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桂社证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字第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868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5F0171" w:rsidRPr="00056888" w:rsidRDefault="005F0171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51450000593225087U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15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广西兰亭书法院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030155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5245000050716491X4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16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广西意象书画院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030163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524500006877606623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17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广西东盟之花艺术团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030196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524500005745666010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18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广西翰风书画院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030238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52450000059523156M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19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广西宏胜科技经济研究咨询中心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040071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52450000507163677X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20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广西维康民族医药研究所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040075-1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524500005071637144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21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广西东亚灵长类实验动物科技研发中心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040205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524500005843137392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lastRenderedPageBreak/>
              <w:t>22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广西兄弟高尔夫俱乐部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050173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52450000699890798N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23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广西天界汽车摩托车运动俱乐部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050193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52450000571837541K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24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广西功夫</w:t>
            </w:r>
            <w:proofErr w:type="gramStart"/>
            <w:r w:rsidRPr="00A5033C">
              <w:rPr>
                <w:rFonts w:ascii="仿宋_GB2312" w:eastAsia="仿宋_GB2312" w:hint="eastAsia"/>
                <w:sz w:val="32"/>
                <w:szCs w:val="32"/>
              </w:rPr>
              <w:t>巨星武术</w:t>
            </w:r>
            <w:proofErr w:type="gramEnd"/>
            <w:r w:rsidRPr="00A5033C">
              <w:rPr>
                <w:rFonts w:ascii="仿宋_GB2312" w:eastAsia="仿宋_GB2312" w:hint="eastAsia"/>
                <w:sz w:val="32"/>
                <w:szCs w:val="32"/>
              </w:rPr>
              <w:t>院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050204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52450000581968430W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25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广西万利达武术健身俱乐部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050214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52450000589818322L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056888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26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广西文豪</w:t>
            </w:r>
            <w:proofErr w:type="gramStart"/>
            <w:r w:rsidRPr="00A5033C">
              <w:rPr>
                <w:rFonts w:ascii="仿宋_GB2312" w:eastAsia="仿宋_GB2312" w:hint="eastAsia"/>
                <w:sz w:val="32"/>
                <w:szCs w:val="32"/>
              </w:rPr>
              <w:t>轩</w:t>
            </w:r>
            <w:proofErr w:type="gramEnd"/>
            <w:r w:rsidRPr="00A5033C">
              <w:rPr>
                <w:rFonts w:ascii="仿宋_GB2312" w:eastAsia="仿宋_GB2312" w:hint="eastAsia"/>
                <w:sz w:val="32"/>
                <w:szCs w:val="32"/>
              </w:rPr>
              <w:t>棋牌俱乐部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050255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52450000073796476Q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27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</w:t>
            </w:r>
            <w:proofErr w:type="gramStart"/>
            <w:r w:rsidRPr="00A5033C">
              <w:rPr>
                <w:rFonts w:ascii="仿宋_GB2312" w:eastAsia="仿宋_GB2312" w:hint="eastAsia"/>
                <w:sz w:val="32"/>
                <w:szCs w:val="32"/>
              </w:rPr>
              <w:t>恒佳职业</w:t>
            </w:r>
            <w:proofErr w:type="gramEnd"/>
            <w:r w:rsidRPr="00A5033C">
              <w:rPr>
                <w:rFonts w:ascii="仿宋_GB2312" w:eastAsia="仿宋_GB2312" w:hint="eastAsia"/>
                <w:sz w:val="32"/>
                <w:szCs w:val="32"/>
              </w:rPr>
              <w:t>技能培训学校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060129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5245000050716424XF</w:t>
            </w:r>
          </w:p>
        </w:tc>
      </w:tr>
      <w:tr w:rsidR="00E7692E" w:rsidRPr="007A724B" w:rsidTr="00FC7C0D">
        <w:tc>
          <w:tcPr>
            <w:tcW w:w="1277" w:type="dxa"/>
            <w:shd w:val="clear" w:color="auto" w:fill="auto"/>
            <w:vAlign w:val="center"/>
          </w:tcPr>
          <w:p w:rsidR="00E7692E" w:rsidRPr="00056888" w:rsidRDefault="00E7692E" w:rsidP="00FC7C0D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28</w:t>
            </w:r>
          </w:p>
        </w:tc>
        <w:tc>
          <w:tcPr>
            <w:tcW w:w="5812" w:type="dxa"/>
            <w:shd w:val="clear" w:color="auto" w:fill="auto"/>
          </w:tcPr>
          <w:p w:rsidR="00E7692E" w:rsidRPr="00A5033C" w:rsidRDefault="00E7692E" w:rsidP="009064E3">
            <w:pPr>
              <w:rPr>
                <w:rFonts w:ascii="仿宋_GB2312" w:eastAsia="仿宋_GB2312"/>
                <w:sz w:val="32"/>
                <w:szCs w:val="32"/>
              </w:rPr>
            </w:pPr>
            <w:r w:rsidRPr="00A5033C">
              <w:rPr>
                <w:rFonts w:ascii="仿宋_GB2312" w:eastAsia="仿宋_GB2312" w:hint="eastAsia"/>
                <w:sz w:val="32"/>
                <w:szCs w:val="32"/>
              </w:rPr>
              <w:t>广西中侨海外贸易经济合作研究院</w:t>
            </w:r>
          </w:p>
        </w:tc>
        <w:tc>
          <w:tcPr>
            <w:tcW w:w="3827" w:type="dxa"/>
            <w:shd w:val="clear" w:color="auto" w:fill="auto"/>
          </w:tcPr>
          <w:p w:rsidR="00E7692E" w:rsidRPr="00056888" w:rsidRDefault="00E7692E" w:rsidP="009064E3">
            <w:pPr>
              <w:rPr>
                <w:rFonts w:ascii="Times New Roman" w:eastAsia="仿宋_GB2312" w:hAnsi="Times New Roman"/>
                <w:sz w:val="32"/>
                <w:szCs w:val="32"/>
              </w:rPr>
            </w:pPr>
            <w:proofErr w:type="gramStart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桂民证字</w:t>
            </w:r>
            <w:proofErr w:type="gramEnd"/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第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110087-2</w:t>
            </w: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号</w:t>
            </w:r>
          </w:p>
        </w:tc>
        <w:tc>
          <w:tcPr>
            <w:tcW w:w="4111" w:type="dxa"/>
            <w:shd w:val="clear" w:color="auto" w:fill="auto"/>
          </w:tcPr>
          <w:p w:rsidR="00E7692E" w:rsidRPr="00056888" w:rsidRDefault="00E7692E" w:rsidP="009064E3">
            <w:pPr>
              <w:jc w:val="center"/>
              <w:rPr>
                <w:rFonts w:ascii="Times New Roman" w:eastAsia="仿宋_GB2312" w:hAnsi="Times New Roman"/>
                <w:sz w:val="32"/>
                <w:szCs w:val="32"/>
              </w:rPr>
            </w:pPr>
            <w:r w:rsidRPr="00056888">
              <w:rPr>
                <w:rFonts w:ascii="Times New Roman" w:eastAsia="仿宋_GB2312" w:hAnsi="Times New Roman"/>
                <w:sz w:val="32"/>
                <w:szCs w:val="32"/>
              </w:rPr>
              <w:t>524500005071638375</w:t>
            </w:r>
          </w:p>
        </w:tc>
      </w:tr>
    </w:tbl>
    <w:p w:rsidR="005F0171" w:rsidRPr="002F5984" w:rsidRDefault="005F0171" w:rsidP="005F0171">
      <w:pPr>
        <w:ind w:right="1600"/>
        <w:rPr>
          <w:rFonts w:ascii="仿宋_GB2312" w:eastAsia="仿宋_GB2312"/>
          <w:sz w:val="32"/>
          <w:szCs w:val="32"/>
        </w:rPr>
      </w:pPr>
    </w:p>
    <w:p w:rsidR="00384F75" w:rsidRDefault="00384F75"/>
    <w:sectPr w:rsidR="00384F75" w:rsidSect="003C0850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5791" w:rsidRDefault="00B95791" w:rsidP="005F0171">
      <w:r>
        <w:separator/>
      </w:r>
    </w:p>
  </w:endnote>
  <w:endnote w:type="continuationSeparator" w:id="0">
    <w:p w:rsidR="00B95791" w:rsidRDefault="00B95791" w:rsidP="005F01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5791" w:rsidRDefault="00B95791" w:rsidP="005F0171">
      <w:r>
        <w:separator/>
      </w:r>
    </w:p>
  </w:footnote>
  <w:footnote w:type="continuationSeparator" w:id="0">
    <w:p w:rsidR="00B95791" w:rsidRDefault="00B95791" w:rsidP="005F01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4D055C"/>
    <w:multiLevelType w:val="hybridMultilevel"/>
    <w:tmpl w:val="7412574A"/>
    <w:lvl w:ilvl="0" w:tplc="04090015">
      <w:start w:val="1"/>
      <w:numFmt w:val="upperLetter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E4A"/>
    <w:rsid w:val="000542CF"/>
    <w:rsid w:val="00056888"/>
    <w:rsid w:val="001210EA"/>
    <w:rsid w:val="00126287"/>
    <w:rsid w:val="002119D9"/>
    <w:rsid w:val="00214A76"/>
    <w:rsid w:val="00242961"/>
    <w:rsid w:val="00266D8F"/>
    <w:rsid w:val="002952E0"/>
    <w:rsid w:val="002C5A9C"/>
    <w:rsid w:val="0032406F"/>
    <w:rsid w:val="003250F2"/>
    <w:rsid w:val="003701D5"/>
    <w:rsid w:val="00384F75"/>
    <w:rsid w:val="00392E70"/>
    <w:rsid w:val="00413771"/>
    <w:rsid w:val="00436205"/>
    <w:rsid w:val="0048279D"/>
    <w:rsid w:val="00507AD1"/>
    <w:rsid w:val="00591C1C"/>
    <w:rsid w:val="005A1225"/>
    <w:rsid w:val="005D0E3E"/>
    <w:rsid w:val="005F0171"/>
    <w:rsid w:val="00630103"/>
    <w:rsid w:val="00667BFE"/>
    <w:rsid w:val="00670BBA"/>
    <w:rsid w:val="00694E08"/>
    <w:rsid w:val="0073328C"/>
    <w:rsid w:val="00737D6A"/>
    <w:rsid w:val="007428AC"/>
    <w:rsid w:val="00743D9B"/>
    <w:rsid w:val="007472A4"/>
    <w:rsid w:val="007711AB"/>
    <w:rsid w:val="007B7537"/>
    <w:rsid w:val="008158C1"/>
    <w:rsid w:val="00891130"/>
    <w:rsid w:val="008B43AD"/>
    <w:rsid w:val="008D1909"/>
    <w:rsid w:val="009138A8"/>
    <w:rsid w:val="009E14B5"/>
    <w:rsid w:val="00A47655"/>
    <w:rsid w:val="00A81610"/>
    <w:rsid w:val="00A82F9A"/>
    <w:rsid w:val="00B95791"/>
    <w:rsid w:val="00C460C4"/>
    <w:rsid w:val="00C57F34"/>
    <w:rsid w:val="00C65E4A"/>
    <w:rsid w:val="00C85754"/>
    <w:rsid w:val="00CF38CB"/>
    <w:rsid w:val="00D600E6"/>
    <w:rsid w:val="00DB1381"/>
    <w:rsid w:val="00DB1A9D"/>
    <w:rsid w:val="00DC135D"/>
    <w:rsid w:val="00DE27CF"/>
    <w:rsid w:val="00E06973"/>
    <w:rsid w:val="00E27285"/>
    <w:rsid w:val="00E312F1"/>
    <w:rsid w:val="00E42077"/>
    <w:rsid w:val="00E7692E"/>
    <w:rsid w:val="00EC74F5"/>
    <w:rsid w:val="00EF08CF"/>
    <w:rsid w:val="00F12513"/>
    <w:rsid w:val="00F12D4C"/>
    <w:rsid w:val="00F6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1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0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01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1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0171"/>
    <w:rPr>
      <w:sz w:val="18"/>
      <w:szCs w:val="18"/>
    </w:rPr>
  </w:style>
  <w:style w:type="paragraph" w:styleId="a5">
    <w:name w:val="List Paragraph"/>
    <w:basedOn w:val="a"/>
    <w:uiPriority w:val="34"/>
    <w:qFormat/>
    <w:rsid w:val="00E7692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17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01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01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017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0171"/>
    <w:rPr>
      <w:sz w:val="18"/>
      <w:szCs w:val="18"/>
    </w:rPr>
  </w:style>
  <w:style w:type="paragraph" w:styleId="a5">
    <w:name w:val="List Paragraph"/>
    <w:basedOn w:val="a"/>
    <w:uiPriority w:val="34"/>
    <w:qFormat/>
    <w:rsid w:val="00E769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197</Words>
  <Characters>1126</Characters>
  <Application>Microsoft Office Word</Application>
  <DocSecurity>0</DocSecurity>
  <Lines>9</Lines>
  <Paragraphs>2</Paragraphs>
  <ScaleCrop>false</ScaleCrop>
  <Company>Microsoft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邹盛全</dc:creator>
  <cp:lastModifiedBy>邹盛全</cp:lastModifiedBy>
  <cp:revision>2</cp:revision>
  <dcterms:created xsi:type="dcterms:W3CDTF">2019-11-29T04:53:00Z</dcterms:created>
  <dcterms:modified xsi:type="dcterms:W3CDTF">2019-11-29T04:53:00Z</dcterms:modified>
</cp:coreProperties>
</file>