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lef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附件3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_GBK" w:cs="Times New Roman"/>
          <w:snapToGrid w:val="0"/>
          <w:w w:val="9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napToGrid w:val="0"/>
          <w:w w:val="90"/>
          <w:kern w:val="0"/>
          <w:sz w:val="44"/>
          <w:szCs w:val="44"/>
        </w:rPr>
        <w:t>2025年中央财政资金支持社会组织参与社会</w:t>
      </w:r>
    </w:p>
    <w:p>
      <w:pPr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_GBK" w:cs="Times New Roman"/>
          <w:snapToGrid w:val="0"/>
          <w:w w:val="9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napToGrid w:val="0"/>
          <w:w w:val="90"/>
          <w:kern w:val="0"/>
          <w:sz w:val="44"/>
          <w:szCs w:val="44"/>
        </w:rPr>
        <w:t>服务项目广西社会组织从业人员培训</w:t>
      </w:r>
    </w:p>
    <w:p>
      <w:pPr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_GBK" w:cs="Times New Roman"/>
          <w:snapToGrid w:val="0"/>
          <w:w w:val="9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napToGrid w:val="0"/>
          <w:w w:val="90"/>
          <w:kern w:val="0"/>
          <w:sz w:val="44"/>
          <w:szCs w:val="44"/>
        </w:rPr>
        <w:t>示范项目需求调研问卷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各社会组织负责人：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你们好！由中央财政资金支持社会组织参与社会服务项目的2025年广西社会组织从业人员培训示范项目即将启动，广西汉达社会工作服务中心作为项目的承接方，得到自治区民政厅社会组织管理局的指导，为了了解我区社会组织培训需求，诚邀贵组织参与本次调研，以利于设计和开展针对性强的培训服务。我们承诺所有的信息保密，仅用于提交上级部门进行培训课程设计。感谢贵组织的大力支持！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1.贵组织名称（请写全称）：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         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业务主管单位（或行业管理部门）是：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                  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2.贵组织主要联系人：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联系方式：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        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3.贵组织成立时长：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A.1年以内    B.1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3年    C.3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5年    D.5年及以上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4.贵组织性质：  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A.社会团体    B.民办非企业单位（社会服务机构）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C.基金会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5.贵组织主要服务与活动资金来源包括哪些？（可多选）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A.政府购买服务资金    B.政府补助资金   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C.提供有偿服务（培训、咨询、评估等）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D.会费    E.社会/企业捐赠      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F.基金会资助或项目合作资金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G.政府补贴或专项奖励资金    I.国际机构资助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J.其他（请具体注明：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6.贵组织主要服务领域有哪些？（可多选）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A.会员服务    B.社会工作服务    C.教育服务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D.心理咨询服务    E.志愿者服务    F.法律咨询服务 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G.科技研究    H.文体活动    I.文化类服务    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J.其他（请注明：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7.本年度内，您是否参加过社会组织相关知识培训？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A.0次    B.1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2次    C.3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5次    D.5次及以上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8.您认为贵组织需要的培训内容：（优先选择最迫切的5项内容）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A.社会组织党建工作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B.社会组织相关法律法规和政策学习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C.社会组织内部治理和规范化管理，如登记注册/组织框架建立/规章制度完善/年检与审计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D.政府购买社会组织服务的相关知识/项目管理/项目监测/项目评估/项目成效总结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E.资源链接或资金筹集    F.社会组织财务和税务管理     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G.项目方案设计和项目预算编制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H.招投标知识和标书制作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I.信息管理和档案管理，如媒体链接/信息发布/信息公开/保密管理/舆情管理等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J.团队建设或人员管理    K.志愿者管理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L.社会工作理论知识或实务技巧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M.AI助力社会组织发展课程</w:t>
      </w:r>
    </w:p>
    <w:p>
      <w:p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N.其他（请注明：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9.您对推动社会组织管理工作有何建议或意见：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                   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                   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                   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                   </w:t>
      </w:r>
    </w:p>
    <w:p>
      <w:pPr>
        <w:adjustRightInd w:val="0"/>
        <w:snapToGrid w:val="0"/>
        <w:spacing w:line="500" w:lineRule="exact"/>
        <w:rPr>
          <w:rFonts w:hint="default"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                   </w:t>
      </w:r>
    </w:p>
    <w:p>
      <w:pPr>
        <w:adjustRightInd w:val="0"/>
        <w:snapToGrid w:val="0"/>
        <w:spacing w:line="500" w:lineRule="exact"/>
        <w:rPr>
          <w:rFonts w:hint="default" w:ascii="Times New Roman" w:hAnsi="Times New Roman" w:eastAsia="方正仿宋_GBK" w:cs="Times New Roman"/>
          <w:sz w:val="32"/>
          <w:szCs w:val="32"/>
          <w:u w:val="single"/>
        </w:rPr>
      </w:pPr>
    </w:p>
    <w:p>
      <w:pPr>
        <w:adjustRightInd w:val="0"/>
        <w:snapToGrid w:val="0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drawing>
          <wp:inline distT="0" distB="0" distL="114300" distR="114300">
            <wp:extent cx="2806700" cy="3300095"/>
            <wp:effectExtent l="0" t="0" r="12700" b="14605"/>
            <wp:docPr id="2" name="图片 2" descr="wechat_2025-09-15_104614_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echat_2025-09-15_104614_8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06700" cy="330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w Cen MT Condensed Extra Bold">
    <w:panose1 w:val="020B0803020202020204"/>
    <w:charset w:val="00"/>
    <w:family w:val="auto"/>
    <w:pitch w:val="default"/>
    <w:sig w:usb0="00000003" w:usb1="00000000" w:usb2="00000000" w:usb3="00000000" w:csb0="20000003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5ODlhMzkzNTFiZTc5ZjJkNWQ1ODE3MDliMmJiNWIifQ=="/>
  </w:docVars>
  <w:rsids>
    <w:rsidRoot w:val="13836403"/>
    <w:rsid w:val="1383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Office_11.1.0.14252_F1E327BC-269C-435d-A152-05C5408002CA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2025-09-16T00:47:00Z</dcterms:created>
  <dc:creator>八百大爷—亮亮</dc:creator>
  <cp:lastModifiedBy>八百大爷—亮亮</cp:lastModifiedBy>
  <dcterms:modified xsi:type="dcterms:W3CDTF">2025-09-16T00:49:15Z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2052-11.1.0.14252</vt:lpwstr>
  </property>
  <property fmtid="{D5CDD505-2E9C-101B-9397-08002B2CF9AE}" pid="3" name="ICV">
    <vt:lpwstr>13B9FB68786646449FE8264565E52952_11</vt:lpwstr>
  </property>
</Properties>
</file>